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D44" w:rsidRPr="008F592E" w:rsidRDefault="00C64D44" w:rsidP="00C64D44">
      <w:pPr>
        <w:autoSpaceDE w:val="0"/>
        <w:autoSpaceDN w:val="0"/>
        <w:adjustRightInd w:val="0"/>
        <w:spacing w:after="0" w:line="240" w:lineRule="auto"/>
        <w:rPr>
          <w:rFonts w:ascii="Georgia" w:hAnsi="Georgia" w:cs="Arial"/>
          <w:sz w:val="24"/>
          <w:szCs w:val="28"/>
        </w:rPr>
      </w:pPr>
      <w:r w:rsidRPr="008F592E">
        <w:rPr>
          <w:rFonts w:ascii="Georgia" w:hAnsi="Georgia" w:cs="Arial"/>
          <w:sz w:val="24"/>
          <w:szCs w:val="28"/>
        </w:rPr>
        <w:t>JAVIER ALEJANDRO LOPEZ AVALOS</w:t>
      </w:r>
    </w:p>
    <w:p w:rsidR="00C64D44" w:rsidRPr="008F592E" w:rsidRDefault="00C64D44" w:rsidP="00C64D44">
      <w:pPr>
        <w:autoSpaceDE w:val="0"/>
        <w:autoSpaceDN w:val="0"/>
        <w:adjustRightInd w:val="0"/>
        <w:spacing w:after="0" w:line="240" w:lineRule="auto"/>
        <w:rPr>
          <w:rFonts w:ascii="Georgia" w:hAnsi="Georgia" w:cs="Arial"/>
          <w:sz w:val="24"/>
          <w:szCs w:val="28"/>
        </w:rPr>
      </w:pPr>
      <w:r w:rsidRPr="008F592E">
        <w:rPr>
          <w:rFonts w:ascii="Georgia" w:hAnsi="Georgia" w:cs="Arial"/>
          <w:sz w:val="24"/>
          <w:szCs w:val="28"/>
        </w:rPr>
        <w:t xml:space="preserve">TITULAR DE LA UNIDAD </w:t>
      </w:r>
      <w:r w:rsidR="00183100" w:rsidRPr="008F592E">
        <w:rPr>
          <w:rFonts w:ascii="Georgia" w:hAnsi="Georgia" w:cs="Arial"/>
          <w:sz w:val="24"/>
          <w:szCs w:val="28"/>
        </w:rPr>
        <w:t>D</w:t>
      </w:r>
      <w:r w:rsidRPr="008F592E">
        <w:rPr>
          <w:rFonts w:ascii="Georgia" w:hAnsi="Georgia" w:cs="Arial"/>
          <w:sz w:val="24"/>
          <w:szCs w:val="28"/>
        </w:rPr>
        <w:t>E TRANSPARENCIA DEL</w:t>
      </w:r>
    </w:p>
    <w:p w:rsidR="00C64D44" w:rsidRPr="008F592E" w:rsidRDefault="00C64D44" w:rsidP="00C64D44">
      <w:pPr>
        <w:autoSpaceDE w:val="0"/>
        <w:autoSpaceDN w:val="0"/>
        <w:adjustRightInd w:val="0"/>
        <w:spacing w:after="0" w:line="240" w:lineRule="auto"/>
        <w:rPr>
          <w:rFonts w:ascii="Georgia" w:hAnsi="Georgia" w:cs="Arial"/>
          <w:sz w:val="24"/>
          <w:szCs w:val="28"/>
        </w:rPr>
      </w:pPr>
      <w:r w:rsidRPr="008F592E">
        <w:rPr>
          <w:rFonts w:ascii="Georgia" w:hAnsi="Georgia" w:cs="Arial"/>
          <w:sz w:val="24"/>
          <w:szCs w:val="28"/>
        </w:rPr>
        <w:t>AYUNTAMIENTO CONSTITUCIONAL DE SAYULA Y POR</w:t>
      </w:r>
    </w:p>
    <w:p w:rsidR="00C64D44" w:rsidRPr="008F592E" w:rsidRDefault="00B07068" w:rsidP="00C64D44">
      <w:pPr>
        <w:autoSpaceDE w:val="0"/>
        <w:autoSpaceDN w:val="0"/>
        <w:adjustRightInd w:val="0"/>
        <w:spacing w:after="0" w:line="240" w:lineRule="auto"/>
        <w:rPr>
          <w:rFonts w:ascii="Georgia" w:hAnsi="Georgia" w:cs="Arial"/>
          <w:sz w:val="24"/>
          <w:szCs w:val="28"/>
        </w:rPr>
      </w:pPr>
      <w:r w:rsidRPr="008F592E">
        <w:rPr>
          <w:rFonts w:ascii="Georgia" w:hAnsi="Georgia" w:cs="Arial"/>
          <w:sz w:val="24"/>
          <w:szCs w:val="28"/>
        </w:rPr>
        <w:t>AD</w:t>
      </w:r>
      <w:r w:rsidR="00C64D44" w:rsidRPr="008F592E">
        <w:rPr>
          <w:rFonts w:ascii="Georgia" w:hAnsi="Georgia" w:cs="Arial"/>
          <w:sz w:val="24"/>
          <w:szCs w:val="28"/>
        </w:rPr>
        <w:t>HESIÓN DEL ORGANISMO PUBLICO DESCENTRALIZADO</w:t>
      </w:r>
    </w:p>
    <w:p w:rsidR="00C64D44" w:rsidRPr="008F592E" w:rsidRDefault="00B07068" w:rsidP="00C64D44">
      <w:pPr>
        <w:autoSpaceDE w:val="0"/>
        <w:autoSpaceDN w:val="0"/>
        <w:adjustRightInd w:val="0"/>
        <w:spacing w:after="0" w:line="240" w:lineRule="auto"/>
        <w:rPr>
          <w:rFonts w:ascii="Georgia" w:hAnsi="Georgia" w:cs="Arial"/>
          <w:sz w:val="24"/>
          <w:szCs w:val="28"/>
        </w:rPr>
      </w:pPr>
      <w:r w:rsidRPr="008F592E">
        <w:rPr>
          <w:rFonts w:ascii="Georgia" w:hAnsi="Georgia" w:cs="Arial"/>
          <w:sz w:val="24"/>
          <w:szCs w:val="28"/>
        </w:rPr>
        <w:t>DENOMINAD</w:t>
      </w:r>
      <w:r w:rsidR="00C64D44" w:rsidRPr="008F592E">
        <w:rPr>
          <w:rFonts w:ascii="Georgia" w:hAnsi="Georgia" w:cs="Arial"/>
          <w:sz w:val="24"/>
          <w:szCs w:val="28"/>
        </w:rPr>
        <w:t>O COMITÉ DE CARNAVAL SAYULA.</w:t>
      </w:r>
    </w:p>
    <w:p w:rsidR="00C64D44" w:rsidRPr="008F592E" w:rsidRDefault="00C64D44" w:rsidP="00C64D44">
      <w:pPr>
        <w:autoSpaceDE w:val="0"/>
        <w:autoSpaceDN w:val="0"/>
        <w:adjustRightInd w:val="0"/>
        <w:spacing w:after="0" w:line="240" w:lineRule="auto"/>
        <w:rPr>
          <w:rFonts w:ascii="Georgia" w:hAnsi="Georgia" w:cs="Arial"/>
          <w:sz w:val="24"/>
          <w:szCs w:val="28"/>
        </w:rPr>
      </w:pPr>
      <w:r w:rsidRPr="008F592E">
        <w:rPr>
          <w:rFonts w:ascii="Georgia" w:hAnsi="Georgia" w:cs="Arial"/>
          <w:sz w:val="24"/>
          <w:szCs w:val="28"/>
        </w:rPr>
        <w:t>PRESENTE</w:t>
      </w:r>
    </w:p>
    <w:p w:rsidR="00C64D44" w:rsidRPr="008F592E" w:rsidRDefault="00C64D44" w:rsidP="00C64D44">
      <w:pPr>
        <w:autoSpaceDE w:val="0"/>
        <w:autoSpaceDN w:val="0"/>
        <w:adjustRightInd w:val="0"/>
        <w:spacing w:after="0" w:line="240" w:lineRule="auto"/>
        <w:rPr>
          <w:rFonts w:ascii="Georgia" w:hAnsi="Georgia" w:cs="Arial"/>
          <w:sz w:val="24"/>
          <w:szCs w:val="28"/>
        </w:rPr>
      </w:pPr>
    </w:p>
    <w:p w:rsidR="00C64D44" w:rsidRPr="008F592E" w:rsidRDefault="00C64D44" w:rsidP="00C64D44">
      <w:pPr>
        <w:autoSpaceDE w:val="0"/>
        <w:autoSpaceDN w:val="0"/>
        <w:adjustRightInd w:val="0"/>
        <w:spacing w:after="0" w:line="240" w:lineRule="auto"/>
        <w:jc w:val="right"/>
        <w:rPr>
          <w:rFonts w:ascii="Georgia" w:hAnsi="Georgia" w:cs="Arial"/>
          <w:sz w:val="24"/>
          <w:szCs w:val="28"/>
        </w:rPr>
      </w:pPr>
      <w:r w:rsidRPr="008F592E">
        <w:rPr>
          <w:rFonts w:ascii="Georgia" w:hAnsi="Georgia" w:cs="Arial"/>
          <w:sz w:val="24"/>
          <w:szCs w:val="28"/>
        </w:rPr>
        <w:t>Oficio 001/2020</w:t>
      </w:r>
    </w:p>
    <w:p w:rsidR="00C64D44" w:rsidRPr="008F592E" w:rsidRDefault="00C64D44" w:rsidP="00C64D44">
      <w:pPr>
        <w:autoSpaceDE w:val="0"/>
        <w:autoSpaceDN w:val="0"/>
        <w:adjustRightInd w:val="0"/>
        <w:spacing w:after="0" w:line="240" w:lineRule="auto"/>
        <w:jc w:val="both"/>
        <w:rPr>
          <w:rFonts w:ascii="Georgia" w:hAnsi="Georgia" w:cs="Arial"/>
          <w:sz w:val="24"/>
          <w:szCs w:val="28"/>
        </w:rPr>
      </w:pPr>
    </w:p>
    <w:p w:rsidR="00C64D44" w:rsidRPr="008F592E" w:rsidRDefault="00C64D44" w:rsidP="00C64D44">
      <w:pPr>
        <w:autoSpaceDE w:val="0"/>
        <w:autoSpaceDN w:val="0"/>
        <w:adjustRightInd w:val="0"/>
        <w:spacing w:after="0" w:line="240" w:lineRule="auto"/>
        <w:ind w:firstLine="708"/>
        <w:jc w:val="both"/>
        <w:rPr>
          <w:rFonts w:ascii="Georgia" w:hAnsi="Georgia" w:cs="Arial"/>
          <w:sz w:val="24"/>
          <w:szCs w:val="28"/>
        </w:rPr>
      </w:pPr>
      <w:r w:rsidRPr="008F592E">
        <w:rPr>
          <w:rFonts w:ascii="Georgia" w:hAnsi="Georgia" w:cs="Arial"/>
          <w:sz w:val="24"/>
          <w:szCs w:val="28"/>
        </w:rPr>
        <w:t>Ante poniendo un cordial saludo, se le informa por medio del presente conforme a lo solicitado por la unidad de transparencia del ayuntamiento constitucional de Sayula, respecto de la información pública fundamental de este Organismo Público Descentralizado Municipal denominado Comité del Carnaval de Sayula que fue solicitada, se menciona lo siguiente:</w:t>
      </w:r>
    </w:p>
    <w:p w:rsidR="00C64D44" w:rsidRPr="008F592E" w:rsidRDefault="00C64D44" w:rsidP="00C64D44">
      <w:pPr>
        <w:autoSpaceDE w:val="0"/>
        <w:autoSpaceDN w:val="0"/>
        <w:adjustRightInd w:val="0"/>
        <w:spacing w:after="0" w:line="240" w:lineRule="auto"/>
        <w:jc w:val="both"/>
        <w:rPr>
          <w:rFonts w:ascii="Georgia" w:hAnsi="Georgia" w:cs="Arial"/>
          <w:sz w:val="24"/>
          <w:szCs w:val="28"/>
        </w:rPr>
      </w:pPr>
    </w:p>
    <w:p w:rsidR="00C64D44" w:rsidRPr="008F592E" w:rsidRDefault="00C64D44" w:rsidP="00C64D44">
      <w:pPr>
        <w:autoSpaceDE w:val="0"/>
        <w:autoSpaceDN w:val="0"/>
        <w:adjustRightInd w:val="0"/>
        <w:spacing w:after="0" w:line="240" w:lineRule="auto"/>
        <w:jc w:val="both"/>
        <w:rPr>
          <w:rFonts w:ascii="Georgia" w:hAnsi="Georgia" w:cs="Arial"/>
          <w:b/>
          <w:sz w:val="24"/>
          <w:szCs w:val="28"/>
        </w:rPr>
      </w:pPr>
      <w:r w:rsidRPr="008F592E">
        <w:rPr>
          <w:rFonts w:ascii="Georgia" w:hAnsi="Georgia" w:cs="Arial"/>
          <w:b/>
          <w:sz w:val="24"/>
          <w:szCs w:val="28"/>
        </w:rPr>
        <w:t>-Numeral V. Inciso A: Las partidas del Presupuesto de Egresos de la Federación y del Presupuesto de Egresos del Estado, así como los conceptos del clasificador por objeto del gasto, aplicables al y por el sujeto obligado, de cuando menos los últimos tres años;</w:t>
      </w:r>
    </w:p>
    <w:p w:rsidR="00C64D44" w:rsidRPr="008F592E" w:rsidRDefault="00C64D44" w:rsidP="00C64D44">
      <w:pPr>
        <w:autoSpaceDE w:val="0"/>
        <w:autoSpaceDN w:val="0"/>
        <w:adjustRightInd w:val="0"/>
        <w:spacing w:after="0" w:line="240" w:lineRule="auto"/>
        <w:jc w:val="both"/>
        <w:rPr>
          <w:rFonts w:ascii="Georgia" w:hAnsi="Georgia" w:cs="Arial"/>
          <w:sz w:val="24"/>
          <w:szCs w:val="28"/>
        </w:rPr>
      </w:pPr>
    </w:p>
    <w:p w:rsidR="00C64D44" w:rsidRPr="008F592E" w:rsidRDefault="00C64D44" w:rsidP="00C64D44">
      <w:pPr>
        <w:autoSpaceDE w:val="0"/>
        <w:autoSpaceDN w:val="0"/>
        <w:adjustRightInd w:val="0"/>
        <w:spacing w:after="0" w:line="240" w:lineRule="auto"/>
        <w:ind w:firstLine="708"/>
        <w:jc w:val="both"/>
        <w:rPr>
          <w:rFonts w:ascii="Georgia" w:hAnsi="Georgia" w:cs="Arial"/>
          <w:sz w:val="24"/>
          <w:szCs w:val="28"/>
        </w:rPr>
      </w:pPr>
      <w:r w:rsidRPr="008F592E">
        <w:rPr>
          <w:rFonts w:ascii="Georgia" w:hAnsi="Georgia" w:cs="Arial"/>
          <w:sz w:val="24"/>
          <w:szCs w:val="28"/>
        </w:rPr>
        <w:t xml:space="preserve">Dicha información correspondiente al periodo que comprende del 08 de diciembre del </w:t>
      </w:r>
      <w:r w:rsidR="002E42B4" w:rsidRPr="008F592E">
        <w:rPr>
          <w:rFonts w:ascii="Georgia" w:hAnsi="Georgia" w:cs="Arial"/>
          <w:sz w:val="24"/>
          <w:szCs w:val="28"/>
        </w:rPr>
        <w:t xml:space="preserve">2018 al 31 </w:t>
      </w:r>
      <w:r w:rsidR="00183100" w:rsidRPr="008F592E">
        <w:rPr>
          <w:rFonts w:ascii="Georgia" w:hAnsi="Georgia" w:cs="Arial"/>
          <w:sz w:val="24"/>
          <w:szCs w:val="28"/>
        </w:rPr>
        <w:t>diciembre del 201</w:t>
      </w:r>
      <w:r w:rsidR="002E42B4" w:rsidRPr="008F592E">
        <w:rPr>
          <w:rFonts w:ascii="Georgia" w:hAnsi="Georgia" w:cs="Arial"/>
          <w:sz w:val="24"/>
          <w:szCs w:val="28"/>
        </w:rPr>
        <w:t>8</w:t>
      </w:r>
      <w:r w:rsidRPr="008F592E">
        <w:rPr>
          <w:rFonts w:ascii="Georgia" w:hAnsi="Georgia" w:cs="Arial"/>
          <w:sz w:val="24"/>
          <w:szCs w:val="28"/>
        </w:rPr>
        <w:t>,</w:t>
      </w:r>
      <w:r w:rsidR="005B48AA" w:rsidRPr="008F592E">
        <w:rPr>
          <w:rFonts w:ascii="Georgia" w:hAnsi="Georgia" w:cs="Arial"/>
          <w:sz w:val="24"/>
          <w:szCs w:val="28"/>
        </w:rPr>
        <w:t xml:space="preserve"> dicha </w:t>
      </w:r>
      <w:r w:rsidR="002E42B4" w:rsidRPr="008F592E">
        <w:rPr>
          <w:rFonts w:ascii="Georgia" w:hAnsi="Georgia" w:cs="Arial"/>
          <w:sz w:val="24"/>
          <w:szCs w:val="28"/>
        </w:rPr>
        <w:t xml:space="preserve">información es inexistente en virtud de que el Organismo no opero hasta el día 01 de enero del 2019, es decir, durante el 2018 al no tener estructura gubernamental, ni tampoco contaba con personal, por lo que no se realizó un presupuesto de egresos de dicho año. </w:t>
      </w:r>
    </w:p>
    <w:p w:rsidR="002E42B4" w:rsidRPr="008F592E" w:rsidRDefault="002E42B4" w:rsidP="00C64D44">
      <w:pPr>
        <w:autoSpaceDE w:val="0"/>
        <w:autoSpaceDN w:val="0"/>
        <w:adjustRightInd w:val="0"/>
        <w:spacing w:after="0" w:line="240" w:lineRule="auto"/>
        <w:ind w:firstLine="708"/>
        <w:jc w:val="both"/>
        <w:rPr>
          <w:rFonts w:ascii="Georgia" w:hAnsi="Georgia" w:cs="Arial"/>
          <w:sz w:val="24"/>
          <w:szCs w:val="28"/>
        </w:rPr>
      </w:pPr>
      <w:r w:rsidRPr="008F592E">
        <w:rPr>
          <w:rFonts w:ascii="Georgia" w:hAnsi="Georgia" w:cs="Arial"/>
          <w:sz w:val="24"/>
          <w:szCs w:val="28"/>
        </w:rPr>
        <w:t xml:space="preserve">Por otra parte, se anexa al presente el clasificador por objeto del gasto y fuente del financiamiento, del que se desprende que este Sujeto Obligado no recibió ningún tipo de recurso federal o estatal, sino, únicamente municipal. </w:t>
      </w:r>
    </w:p>
    <w:p w:rsidR="002E42B4" w:rsidRPr="008F592E" w:rsidRDefault="002E42B4" w:rsidP="00C64D44">
      <w:pPr>
        <w:autoSpaceDE w:val="0"/>
        <w:autoSpaceDN w:val="0"/>
        <w:adjustRightInd w:val="0"/>
        <w:spacing w:after="0" w:line="240" w:lineRule="auto"/>
        <w:ind w:firstLine="708"/>
        <w:jc w:val="both"/>
        <w:rPr>
          <w:rFonts w:ascii="Georgia" w:hAnsi="Georgia" w:cs="Arial"/>
          <w:sz w:val="24"/>
          <w:szCs w:val="28"/>
        </w:rPr>
      </w:pPr>
      <w:r w:rsidRPr="008F592E">
        <w:rPr>
          <w:rFonts w:ascii="Georgia" w:hAnsi="Georgia" w:cs="Arial"/>
          <w:sz w:val="24"/>
          <w:szCs w:val="28"/>
        </w:rPr>
        <w:t>En cuanto al periodo que se refiere al año 2020, refiero que, este Organismo, desde agosto del 2019 ya no se encuentra operando, es decir, desde esa fecha no cuenta con estructura organizacional, por lo que no se realizó ni aprobó presupuesto de egresos para dicho periodo comprendido durante el 2020, lo anterior, de acuerdo a lo que señala el artículo 86 bis numeral 1 de la Ley de Transparencia y Acceso a la Información Pública para el Estado de Jalisco y sus Municipios, se declara inexistente, derivado de que dicha función</w:t>
      </w:r>
      <w:r w:rsidR="008F592E" w:rsidRPr="008F592E">
        <w:rPr>
          <w:rFonts w:ascii="Georgia" w:hAnsi="Georgia" w:cs="Arial"/>
          <w:sz w:val="24"/>
          <w:szCs w:val="28"/>
        </w:rPr>
        <w:t xml:space="preserve"> no ha sido ejercida hasta este momento, toda vez que no ese ha realizado presupuesto por falta de personal y de estructura funcional, por lo que de ahí deviene la inexistencia, en cuanto al periodo 2020</w:t>
      </w:r>
    </w:p>
    <w:p w:rsidR="00C64D44" w:rsidRPr="008F592E" w:rsidRDefault="00C64D44" w:rsidP="00C64D44">
      <w:pPr>
        <w:autoSpaceDE w:val="0"/>
        <w:autoSpaceDN w:val="0"/>
        <w:adjustRightInd w:val="0"/>
        <w:spacing w:after="0" w:line="240" w:lineRule="auto"/>
        <w:ind w:firstLine="708"/>
        <w:jc w:val="both"/>
        <w:rPr>
          <w:rFonts w:ascii="Georgia" w:hAnsi="Georgia" w:cs="Arial"/>
          <w:sz w:val="24"/>
          <w:szCs w:val="28"/>
        </w:rPr>
      </w:pPr>
      <w:r w:rsidRPr="008F592E">
        <w:rPr>
          <w:rFonts w:ascii="Georgia" w:hAnsi="Georgia" w:cs="Arial"/>
          <w:sz w:val="24"/>
          <w:szCs w:val="28"/>
        </w:rPr>
        <w:t>Sin otro particular por el momento quedo a sus apreciables órdenes para cualquier duda o aclaración.</w:t>
      </w:r>
    </w:p>
    <w:p w:rsidR="00183100" w:rsidRPr="008F592E" w:rsidRDefault="00183100" w:rsidP="00C64D44">
      <w:pPr>
        <w:autoSpaceDE w:val="0"/>
        <w:autoSpaceDN w:val="0"/>
        <w:adjustRightInd w:val="0"/>
        <w:spacing w:after="0" w:line="240" w:lineRule="auto"/>
        <w:ind w:firstLine="708"/>
        <w:jc w:val="both"/>
        <w:rPr>
          <w:rFonts w:ascii="Georgia" w:hAnsi="Georgia" w:cs="Arial"/>
          <w:sz w:val="24"/>
          <w:szCs w:val="28"/>
        </w:rPr>
      </w:pPr>
    </w:p>
    <w:p w:rsidR="00B07068" w:rsidRPr="008F592E" w:rsidRDefault="00B07068" w:rsidP="00B07068">
      <w:pPr>
        <w:autoSpaceDE w:val="0"/>
        <w:autoSpaceDN w:val="0"/>
        <w:adjustRightInd w:val="0"/>
        <w:spacing w:after="0" w:line="240" w:lineRule="auto"/>
        <w:jc w:val="center"/>
        <w:rPr>
          <w:rFonts w:ascii="Georgia" w:hAnsi="Georgia"/>
          <w:sz w:val="24"/>
          <w:szCs w:val="28"/>
        </w:rPr>
      </w:pPr>
    </w:p>
    <w:p w:rsidR="00B07068" w:rsidRPr="008F592E" w:rsidRDefault="00B07068" w:rsidP="00B07068">
      <w:pPr>
        <w:autoSpaceDE w:val="0"/>
        <w:autoSpaceDN w:val="0"/>
        <w:adjustRightInd w:val="0"/>
        <w:spacing w:after="0" w:line="240" w:lineRule="auto"/>
        <w:jc w:val="center"/>
        <w:rPr>
          <w:rFonts w:ascii="Arial" w:hAnsi="Arial" w:cs="Arial"/>
          <w:b/>
          <w:szCs w:val="23"/>
        </w:rPr>
      </w:pPr>
      <w:r w:rsidRPr="008F592E">
        <w:rPr>
          <w:rFonts w:ascii="Arial" w:hAnsi="Arial" w:cs="Arial"/>
          <w:b/>
          <w:szCs w:val="23"/>
        </w:rPr>
        <w:t>ATENTAMENTE</w:t>
      </w:r>
    </w:p>
    <w:p w:rsidR="00B07068" w:rsidRPr="008F592E" w:rsidRDefault="00B07068" w:rsidP="00B07068">
      <w:pPr>
        <w:autoSpaceDE w:val="0"/>
        <w:autoSpaceDN w:val="0"/>
        <w:adjustRightInd w:val="0"/>
        <w:spacing w:after="0" w:line="240" w:lineRule="auto"/>
        <w:jc w:val="center"/>
        <w:rPr>
          <w:rFonts w:ascii="Arial" w:hAnsi="Arial" w:cs="Arial"/>
          <w:b/>
          <w:szCs w:val="23"/>
        </w:rPr>
      </w:pPr>
      <w:r w:rsidRPr="008F592E">
        <w:rPr>
          <w:rFonts w:ascii="Arial" w:hAnsi="Arial" w:cs="Arial"/>
          <w:b/>
          <w:sz w:val="24"/>
          <w:szCs w:val="25"/>
        </w:rPr>
        <w:t xml:space="preserve">Ciudad </w:t>
      </w:r>
      <w:r w:rsidRPr="008F592E">
        <w:rPr>
          <w:rFonts w:ascii="Arial" w:hAnsi="Arial" w:cs="Arial"/>
          <w:b/>
          <w:szCs w:val="24"/>
        </w:rPr>
        <w:t xml:space="preserve">Sayula, </w:t>
      </w:r>
      <w:r w:rsidRPr="008F592E">
        <w:rPr>
          <w:rFonts w:ascii="Arial" w:hAnsi="Arial" w:cs="Arial"/>
          <w:b/>
          <w:sz w:val="24"/>
          <w:szCs w:val="26"/>
        </w:rPr>
        <w:t xml:space="preserve">Jalisco </w:t>
      </w:r>
      <w:r w:rsidRPr="008F592E">
        <w:rPr>
          <w:rFonts w:ascii="Arial" w:hAnsi="Arial" w:cs="Arial"/>
          <w:b/>
          <w:szCs w:val="24"/>
        </w:rPr>
        <w:t xml:space="preserve">a </w:t>
      </w:r>
      <w:r w:rsidR="008F592E">
        <w:rPr>
          <w:rFonts w:ascii="Arial" w:hAnsi="Arial" w:cs="Arial"/>
          <w:b/>
          <w:sz w:val="28"/>
          <w:szCs w:val="29"/>
        </w:rPr>
        <w:t>martes, 9 de marzo de 2021</w:t>
      </w:r>
      <w:bookmarkStart w:id="0" w:name="_GoBack"/>
      <w:bookmarkEnd w:id="0"/>
    </w:p>
    <w:p w:rsidR="00B07068" w:rsidRPr="008F592E" w:rsidRDefault="00B07068" w:rsidP="00B07068">
      <w:pPr>
        <w:autoSpaceDE w:val="0"/>
        <w:autoSpaceDN w:val="0"/>
        <w:adjustRightInd w:val="0"/>
        <w:spacing w:after="0" w:line="240" w:lineRule="auto"/>
        <w:jc w:val="center"/>
        <w:rPr>
          <w:rFonts w:ascii="Arial" w:hAnsi="Arial" w:cs="Arial"/>
          <w:b/>
          <w:szCs w:val="23"/>
        </w:rPr>
      </w:pPr>
    </w:p>
    <w:p w:rsidR="00B07068" w:rsidRPr="008F592E" w:rsidRDefault="00B07068" w:rsidP="00B07068">
      <w:pPr>
        <w:autoSpaceDE w:val="0"/>
        <w:autoSpaceDN w:val="0"/>
        <w:adjustRightInd w:val="0"/>
        <w:spacing w:after="0" w:line="240" w:lineRule="auto"/>
        <w:jc w:val="center"/>
        <w:rPr>
          <w:rFonts w:ascii="Arial" w:hAnsi="Arial" w:cs="Arial"/>
          <w:b/>
          <w:szCs w:val="23"/>
        </w:rPr>
      </w:pPr>
    </w:p>
    <w:p w:rsidR="00B07068" w:rsidRPr="008F592E" w:rsidRDefault="00B07068" w:rsidP="00B07068">
      <w:pPr>
        <w:autoSpaceDE w:val="0"/>
        <w:autoSpaceDN w:val="0"/>
        <w:adjustRightInd w:val="0"/>
        <w:spacing w:after="0" w:line="240" w:lineRule="auto"/>
        <w:jc w:val="center"/>
        <w:rPr>
          <w:rFonts w:ascii="Arial" w:hAnsi="Arial" w:cs="Arial"/>
          <w:b/>
          <w:szCs w:val="23"/>
        </w:rPr>
      </w:pPr>
    </w:p>
    <w:p w:rsidR="00B07068" w:rsidRPr="008F592E" w:rsidRDefault="00B07068" w:rsidP="00B07068">
      <w:pPr>
        <w:jc w:val="center"/>
        <w:rPr>
          <w:rFonts w:ascii="Georgia" w:hAnsi="Georgia"/>
          <w:b/>
          <w:sz w:val="24"/>
          <w:szCs w:val="28"/>
        </w:rPr>
      </w:pPr>
      <w:r w:rsidRPr="008F592E">
        <w:rPr>
          <w:rFonts w:ascii="Arial" w:hAnsi="Arial" w:cs="Arial"/>
          <w:b/>
          <w:sz w:val="20"/>
        </w:rPr>
        <w:t xml:space="preserve">C. </w:t>
      </w:r>
      <w:r w:rsidR="00183100" w:rsidRPr="008F592E">
        <w:rPr>
          <w:rFonts w:ascii="Arial" w:hAnsi="Arial" w:cs="Arial"/>
          <w:b/>
          <w:szCs w:val="23"/>
        </w:rPr>
        <w:t>JORGE ARTURO GONZALEZ</w:t>
      </w:r>
      <w:r w:rsidRPr="008F592E">
        <w:rPr>
          <w:rFonts w:ascii="Arial" w:hAnsi="Arial" w:cs="Arial"/>
          <w:b/>
          <w:szCs w:val="24"/>
        </w:rPr>
        <w:t xml:space="preserve"> CORONA</w:t>
      </w:r>
    </w:p>
    <w:sectPr w:rsidR="00B07068" w:rsidRPr="008F592E" w:rsidSect="00183100">
      <w:headerReference w:type="default" r:id="rId6"/>
      <w:pgSz w:w="12240" w:h="15840"/>
      <w:pgMar w:top="2090" w:right="900" w:bottom="709" w:left="851" w:header="141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3A1" w:rsidRDefault="006753A1" w:rsidP="00C64D44">
      <w:pPr>
        <w:spacing w:after="0" w:line="240" w:lineRule="auto"/>
      </w:pPr>
      <w:r>
        <w:separator/>
      </w:r>
    </w:p>
  </w:endnote>
  <w:endnote w:type="continuationSeparator" w:id="0">
    <w:p w:rsidR="006753A1" w:rsidRDefault="006753A1" w:rsidP="00C64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3A1" w:rsidRDefault="006753A1" w:rsidP="00C64D44">
      <w:pPr>
        <w:spacing w:after="0" w:line="240" w:lineRule="auto"/>
      </w:pPr>
      <w:r>
        <w:separator/>
      </w:r>
    </w:p>
  </w:footnote>
  <w:footnote w:type="continuationSeparator" w:id="0">
    <w:p w:rsidR="006753A1" w:rsidRDefault="006753A1" w:rsidP="00C64D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D44" w:rsidRDefault="00B07068">
    <w:pPr>
      <w:pStyle w:val="Encabezado"/>
    </w:pPr>
    <w:r w:rsidRPr="00B07068">
      <w:rPr>
        <w:noProof/>
        <w:lang w:eastAsia="es-MX"/>
      </w:rPr>
      <w:drawing>
        <wp:anchor distT="0" distB="0" distL="114300" distR="114300" simplePos="0" relativeHeight="251658240" behindDoc="0" locked="0" layoutInCell="1" allowOverlap="1">
          <wp:simplePos x="0" y="0"/>
          <wp:positionH relativeFrom="margin">
            <wp:posOffset>5298440</wp:posOffset>
          </wp:positionH>
          <wp:positionV relativeFrom="paragraph">
            <wp:posOffset>-794385</wp:posOffset>
          </wp:positionV>
          <wp:extent cx="1400175" cy="1123950"/>
          <wp:effectExtent l="0" t="0" r="9525" b="0"/>
          <wp:wrapSquare wrapText="bothSides"/>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D23"/>
    <w:rsid w:val="00183100"/>
    <w:rsid w:val="002020F5"/>
    <w:rsid w:val="00224FF8"/>
    <w:rsid w:val="002E42B4"/>
    <w:rsid w:val="005B48AA"/>
    <w:rsid w:val="0065305A"/>
    <w:rsid w:val="006753A1"/>
    <w:rsid w:val="008F592E"/>
    <w:rsid w:val="0094731D"/>
    <w:rsid w:val="009E7727"/>
    <w:rsid w:val="00B07068"/>
    <w:rsid w:val="00B71D23"/>
    <w:rsid w:val="00C64D44"/>
    <w:rsid w:val="00CF42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1105C4"/>
  <w15:chartTrackingRefBased/>
  <w15:docId w15:val="{77EF3A01-0FFA-4EA6-BA60-99823F9D3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64D4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64D44"/>
  </w:style>
  <w:style w:type="paragraph" w:styleId="Piedepgina">
    <w:name w:val="footer"/>
    <w:basedOn w:val="Normal"/>
    <w:link w:val="PiedepginaCar"/>
    <w:uiPriority w:val="99"/>
    <w:unhideWhenUsed/>
    <w:rsid w:val="00C64D4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4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2028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Lenovo</cp:lastModifiedBy>
  <cp:revision>2</cp:revision>
  <dcterms:created xsi:type="dcterms:W3CDTF">2021-03-09T18:57:00Z</dcterms:created>
  <dcterms:modified xsi:type="dcterms:W3CDTF">2021-03-09T18:57:00Z</dcterms:modified>
</cp:coreProperties>
</file>